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2ED43" w14:textId="77777777" w:rsidR="00793656" w:rsidRPr="00E04966" w:rsidRDefault="00793656">
      <w:pPr>
        <w:pStyle w:val="Textoindependiente"/>
        <w:spacing w:before="7"/>
        <w:rPr>
          <w:rFonts w:ascii="Century Gothic" w:hAnsi="Century Gothic"/>
          <w:sz w:val="18"/>
          <w:szCs w:val="18"/>
        </w:rPr>
      </w:pPr>
    </w:p>
    <w:p w14:paraId="03E4FD1C" w14:textId="77777777" w:rsidR="00793656" w:rsidRPr="00E04966" w:rsidRDefault="000918F8" w:rsidP="00E04966">
      <w:pPr>
        <w:widowControl/>
        <w:autoSpaceDE/>
        <w:autoSpaceDN/>
        <w:jc w:val="center"/>
        <w:rPr>
          <w:rFonts w:ascii="Century Gothic" w:eastAsia="Times New Roman" w:hAnsi="Century Gothic"/>
          <w:b/>
          <w:sz w:val="18"/>
          <w:szCs w:val="18"/>
          <w:lang w:val="es-ES_tradnl" w:eastAsia="es-ES"/>
        </w:rPr>
      </w:pPr>
      <w:r w:rsidRPr="00E04966">
        <w:rPr>
          <w:rFonts w:ascii="Century Gothic" w:eastAsia="Times New Roman" w:hAnsi="Century Gothic"/>
          <w:b/>
          <w:sz w:val="18"/>
          <w:szCs w:val="18"/>
          <w:lang w:val="es-ES_tradnl" w:eastAsia="es-ES"/>
        </w:rPr>
        <w:t>CONTRATO DE SERVICIO DE TRADUCCIÓN DEL CASTELLANO AL EUSKERA Y VICEVERSA EN EL CONSORCIO DE AGUAS BILBAO BIZKAIA</w:t>
      </w:r>
    </w:p>
    <w:p w14:paraId="02CEBF84" w14:textId="77777777" w:rsidR="00793656" w:rsidRPr="00E04966" w:rsidRDefault="00793656">
      <w:pPr>
        <w:pStyle w:val="Textoindependiente"/>
        <w:rPr>
          <w:rFonts w:ascii="Century Gothic" w:hAnsi="Century Gothic"/>
          <w:b/>
          <w:sz w:val="18"/>
          <w:szCs w:val="18"/>
        </w:rPr>
      </w:pPr>
    </w:p>
    <w:p w14:paraId="5095E21A" w14:textId="77777777" w:rsidR="00793656" w:rsidRPr="00E04966" w:rsidRDefault="00793656">
      <w:pPr>
        <w:pStyle w:val="Textoindependiente"/>
        <w:spacing w:before="10"/>
        <w:rPr>
          <w:rFonts w:ascii="Century Gothic" w:hAnsi="Century Gothic"/>
          <w:b/>
          <w:sz w:val="18"/>
          <w:szCs w:val="18"/>
        </w:rPr>
      </w:pPr>
    </w:p>
    <w:p w14:paraId="210FCD4D" w14:textId="77777777" w:rsidR="00793656" w:rsidRDefault="008567B8" w:rsidP="00E04966">
      <w:pPr>
        <w:widowControl/>
        <w:autoSpaceDE/>
        <w:autoSpaceDN/>
        <w:jc w:val="center"/>
        <w:outlineLvl w:val="0"/>
        <w:rPr>
          <w:rFonts w:ascii="Century Gothic" w:eastAsia="Times New Roman" w:hAnsi="Century Gothic"/>
          <w:b/>
          <w:sz w:val="18"/>
          <w:szCs w:val="18"/>
          <w:lang w:val="es-ES" w:eastAsia="es-ES"/>
        </w:rPr>
      </w:pPr>
      <w:r>
        <w:rPr>
          <w:rFonts w:ascii="Century Gothic" w:eastAsia="Times New Roman" w:hAnsi="Century Gothic"/>
          <w:b/>
          <w:sz w:val="18"/>
          <w:szCs w:val="18"/>
          <w:lang w:val="es-ES" w:eastAsia="es-ES"/>
        </w:rPr>
        <w:t>DOCUMENTO Nº</w:t>
      </w:r>
      <w:r w:rsidR="000918F8" w:rsidRPr="00E04966">
        <w:rPr>
          <w:rFonts w:ascii="Century Gothic" w:eastAsia="Times New Roman" w:hAnsi="Century Gothic"/>
          <w:b/>
          <w:sz w:val="18"/>
          <w:szCs w:val="18"/>
          <w:lang w:val="es-ES" w:eastAsia="es-ES"/>
        </w:rPr>
        <w:t xml:space="preserve"> 3</w:t>
      </w:r>
    </w:p>
    <w:p w14:paraId="7643C2E2" w14:textId="77777777" w:rsidR="00C35806" w:rsidRPr="00E04966" w:rsidRDefault="00C35806" w:rsidP="00E04966">
      <w:pPr>
        <w:widowControl/>
        <w:autoSpaceDE/>
        <w:autoSpaceDN/>
        <w:jc w:val="center"/>
        <w:outlineLvl w:val="0"/>
        <w:rPr>
          <w:rFonts w:ascii="Century Gothic" w:eastAsia="Times New Roman" w:hAnsi="Century Gothic"/>
          <w:b/>
          <w:sz w:val="18"/>
          <w:szCs w:val="18"/>
          <w:lang w:val="es-ES" w:eastAsia="es-ES"/>
        </w:rPr>
      </w:pPr>
    </w:p>
    <w:p w14:paraId="209855FC" w14:textId="77777777" w:rsidR="00E04966" w:rsidRPr="00E04966" w:rsidRDefault="00E04966" w:rsidP="00E04966">
      <w:pPr>
        <w:widowControl/>
        <w:autoSpaceDE/>
        <w:autoSpaceDN/>
        <w:jc w:val="center"/>
        <w:outlineLvl w:val="0"/>
        <w:rPr>
          <w:rFonts w:ascii="Century Gothic" w:eastAsia="Times New Roman" w:hAnsi="Century Gothic"/>
          <w:b/>
          <w:sz w:val="18"/>
          <w:szCs w:val="18"/>
          <w:lang w:val="es-ES" w:eastAsia="es-ES"/>
        </w:rPr>
      </w:pPr>
    </w:p>
    <w:p w14:paraId="0F275E05" w14:textId="77777777" w:rsidR="00793656" w:rsidRPr="00E04966" w:rsidRDefault="000918F8" w:rsidP="00E04966">
      <w:pPr>
        <w:widowControl/>
        <w:autoSpaceDE/>
        <w:autoSpaceDN/>
        <w:jc w:val="both"/>
        <w:outlineLvl w:val="0"/>
        <w:rPr>
          <w:rFonts w:ascii="Century Gothic" w:eastAsia="Times New Roman" w:hAnsi="Century Gothic"/>
          <w:b/>
          <w:sz w:val="18"/>
          <w:szCs w:val="18"/>
          <w:lang w:val="es-ES" w:eastAsia="es-ES"/>
        </w:rPr>
      </w:pPr>
      <w:r w:rsidRPr="00E04966">
        <w:rPr>
          <w:rFonts w:ascii="Century Gothic" w:eastAsia="Times New Roman" w:hAnsi="Century Gothic"/>
          <w:b/>
          <w:sz w:val="18"/>
          <w:szCs w:val="18"/>
          <w:lang w:val="es-ES" w:eastAsia="es-ES"/>
        </w:rPr>
        <w:t>PLIEGO DE PRESCRIPCIONES TÉCNICAS PARTICULARES</w:t>
      </w:r>
    </w:p>
    <w:p w14:paraId="744EA581" w14:textId="77777777" w:rsidR="00793656" w:rsidRPr="00E04966" w:rsidRDefault="00793656" w:rsidP="00E04966">
      <w:pPr>
        <w:widowControl/>
        <w:autoSpaceDE/>
        <w:autoSpaceDN/>
        <w:jc w:val="both"/>
        <w:outlineLvl w:val="0"/>
        <w:rPr>
          <w:rFonts w:ascii="Century Gothic" w:eastAsia="Times New Roman" w:hAnsi="Century Gothic"/>
          <w:b/>
          <w:sz w:val="18"/>
          <w:szCs w:val="18"/>
          <w:lang w:val="es-ES" w:eastAsia="es-ES"/>
        </w:rPr>
      </w:pPr>
    </w:p>
    <w:p w14:paraId="08302ED7" w14:textId="77777777" w:rsidR="00793656" w:rsidRPr="00E04966" w:rsidRDefault="00793656">
      <w:pPr>
        <w:pStyle w:val="Textoindependiente"/>
        <w:spacing w:before="8"/>
        <w:rPr>
          <w:rFonts w:ascii="Century Gothic" w:hAnsi="Century Gothic"/>
          <w:b/>
          <w:sz w:val="18"/>
          <w:szCs w:val="18"/>
        </w:rPr>
      </w:pPr>
    </w:p>
    <w:p w14:paraId="3B81B404" w14:textId="77777777" w:rsidR="00E04966" w:rsidRPr="00E04966" w:rsidRDefault="00E04966" w:rsidP="00E04966">
      <w:pPr>
        <w:jc w:val="both"/>
        <w:rPr>
          <w:rFonts w:ascii="Century Gothic" w:hAnsi="Century Gothic"/>
          <w:b/>
          <w:sz w:val="18"/>
          <w:szCs w:val="18"/>
          <w:lang w:val="es-ES"/>
        </w:rPr>
      </w:pPr>
      <w:r w:rsidRPr="00E04966">
        <w:rPr>
          <w:rFonts w:ascii="Century Gothic" w:hAnsi="Century Gothic"/>
          <w:b/>
          <w:sz w:val="18"/>
          <w:szCs w:val="18"/>
          <w:lang w:val="es-ES"/>
        </w:rPr>
        <w:t>1.-</w:t>
      </w:r>
      <w:r w:rsidRPr="00E04966">
        <w:rPr>
          <w:rFonts w:ascii="Century Gothic" w:hAnsi="Century Gothic"/>
          <w:b/>
          <w:sz w:val="18"/>
          <w:szCs w:val="18"/>
          <w:lang w:val="es-ES"/>
        </w:rPr>
        <w:tab/>
        <w:t>OBJETO DEL CONTRATO</w:t>
      </w:r>
    </w:p>
    <w:p w14:paraId="79E3C2FC" w14:textId="77777777" w:rsidR="00E04966" w:rsidRPr="00E04966" w:rsidRDefault="00E04966" w:rsidP="00E04966">
      <w:pPr>
        <w:jc w:val="both"/>
        <w:rPr>
          <w:rFonts w:ascii="Century Gothic" w:hAnsi="Century Gothic"/>
          <w:b/>
          <w:sz w:val="18"/>
          <w:szCs w:val="18"/>
          <w:lang w:val="es-ES"/>
        </w:rPr>
      </w:pPr>
    </w:p>
    <w:p w14:paraId="31BC2CF7" w14:textId="77777777" w:rsidR="00E04966" w:rsidRPr="00E04966" w:rsidRDefault="00E04966" w:rsidP="00E04966">
      <w:pPr>
        <w:jc w:val="both"/>
        <w:rPr>
          <w:rFonts w:ascii="Century Gothic" w:hAnsi="Century Gothic"/>
          <w:sz w:val="18"/>
          <w:szCs w:val="18"/>
          <w:lang w:val="es-ES_tradnl"/>
        </w:rPr>
      </w:pPr>
      <w:r w:rsidRPr="00E04966">
        <w:rPr>
          <w:rFonts w:ascii="Century Gothic" w:hAnsi="Century Gothic"/>
          <w:sz w:val="18"/>
          <w:szCs w:val="18"/>
          <w:lang w:val="es-ES"/>
        </w:rPr>
        <w:t>El presente contrato tiene por objeto</w:t>
      </w:r>
      <w:r w:rsidRPr="00E04966">
        <w:rPr>
          <w:rFonts w:ascii="Century Gothic" w:hAnsi="Century Gothic"/>
          <w:b/>
          <w:sz w:val="18"/>
          <w:szCs w:val="18"/>
          <w:lang w:val="es-ES"/>
        </w:rPr>
        <w:t xml:space="preserve"> </w:t>
      </w:r>
      <w:smartTag w:uri="urn:schemas-microsoft-com:office:smarttags" w:element="PersonName">
        <w:smartTagPr>
          <w:attr w:name="ProductID" w:val="la Contrataci￳n"/>
        </w:smartTagPr>
        <w:r w:rsidRPr="00E04966">
          <w:rPr>
            <w:rFonts w:ascii="Century Gothic" w:hAnsi="Century Gothic"/>
            <w:sz w:val="18"/>
            <w:szCs w:val="18"/>
            <w:lang w:val="es-ES"/>
          </w:rPr>
          <w:t>la</w:t>
        </w:r>
        <w:r w:rsidRPr="00E04966">
          <w:rPr>
            <w:rFonts w:ascii="Century Gothic" w:hAnsi="Century Gothic"/>
            <w:b/>
            <w:sz w:val="18"/>
            <w:szCs w:val="18"/>
            <w:lang w:val="es-ES"/>
          </w:rPr>
          <w:t xml:space="preserve"> </w:t>
        </w:r>
        <w:r w:rsidRPr="00E04966">
          <w:rPr>
            <w:rFonts w:ascii="Century Gothic" w:hAnsi="Century Gothic"/>
            <w:sz w:val="18"/>
            <w:szCs w:val="18"/>
            <w:lang w:val="es-ES_tradnl"/>
          </w:rPr>
          <w:t>Contratación</w:t>
        </w:r>
      </w:smartTag>
      <w:r w:rsidRPr="00E04966">
        <w:rPr>
          <w:rFonts w:ascii="Century Gothic" w:hAnsi="Century Gothic"/>
          <w:sz w:val="18"/>
          <w:szCs w:val="18"/>
          <w:lang w:val="es-ES_tradnl"/>
        </w:rPr>
        <w:t xml:space="preserve"> de la asistencia técnica para la prestación del servicio de traducción del castellano al euskera y del euskera al castellano de documentación del Consorcio de Aguas Bilbao Bizkaia. </w:t>
      </w:r>
    </w:p>
    <w:p w14:paraId="1B15DD78" w14:textId="77777777" w:rsidR="00793656" w:rsidRPr="00E04966" w:rsidRDefault="00793656">
      <w:pPr>
        <w:pStyle w:val="Textoindependiente"/>
        <w:rPr>
          <w:rFonts w:ascii="Century Gothic" w:hAnsi="Century Gothic"/>
          <w:sz w:val="18"/>
          <w:szCs w:val="18"/>
        </w:rPr>
      </w:pPr>
    </w:p>
    <w:p w14:paraId="30DE00FD" w14:textId="77777777" w:rsidR="00793656" w:rsidRPr="00E04966" w:rsidRDefault="00793656">
      <w:pPr>
        <w:pStyle w:val="Textoindependiente"/>
        <w:spacing w:before="9"/>
        <w:rPr>
          <w:rFonts w:ascii="Century Gothic" w:hAnsi="Century Gothic"/>
          <w:sz w:val="18"/>
          <w:szCs w:val="18"/>
        </w:rPr>
      </w:pPr>
    </w:p>
    <w:p w14:paraId="4FD8ACD2" w14:textId="77777777" w:rsidR="00793656" w:rsidRPr="00E04966" w:rsidRDefault="000918F8" w:rsidP="00E04966">
      <w:pPr>
        <w:widowControl/>
        <w:autoSpaceDE/>
        <w:autoSpaceDN/>
        <w:jc w:val="both"/>
        <w:rPr>
          <w:rFonts w:ascii="Century Gothic" w:eastAsia="Times New Roman" w:hAnsi="Century Gothic"/>
          <w:b/>
          <w:sz w:val="18"/>
          <w:szCs w:val="18"/>
          <w:lang w:val="es-ES_tradnl" w:eastAsia="es-ES"/>
        </w:rPr>
      </w:pPr>
      <w:r w:rsidRPr="00E04966">
        <w:rPr>
          <w:rFonts w:ascii="Century Gothic" w:eastAsia="Times New Roman" w:hAnsi="Century Gothic"/>
          <w:b/>
          <w:sz w:val="18"/>
          <w:szCs w:val="18"/>
          <w:lang w:val="es-ES_tradnl" w:eastAsia="es-ES"/>
        </w:rPr>
        <w:t>2.- DESCRIPCIÓN DE LOS TRABAJOS</w:t>
      </w:r>
    </w:p>
    <w:p w14:paraId="466AD5FF" w14:textId="77777777" w:rsidR="00793656" w:rsidRPr="00E04966" w:rsidRDefault="00793656">
      <w:pPr>
        <w:pStyle w:val="Textoindependiente"/>
        <w:spacing w:before="9"/>
        <w:rPr>
          <w:rFonts w:ascii="Century Gothic" w:hAnsi="Century Gothic"/>
          <w:sz w:val="18"/>
          <w:szCs w:val="18"/>
        </w:rPr>
      </w:pPr>
    </w:p>
    <w:p w14:paraId="0BA06C16" w14:textId="77777777" w:rsidR="00793656" w:rsidRPr="00E04966" w:rsidRDefault="000918F8">
      <w:pPr>
        <w:ind w:left="637"/>
        <w:rPr>
          <w:rFonts w:ascii="Century Gothic" w:hAnsi="Century Gothic"/>
          <w:sz w:val="18"/>
          <w:szCs w:val="18"/>
        </w:rPr>
      </w:pPr>
      <w:r w:rsidRPr="00E04966">
        <w:rPr>
          <w:rFonts w:ascii="Century Gothic" w:hAnsi="Century Gothic"/>
          <w:b/>
          <w:sz w:val="18"/>
          <w:szCs w:val="18"/>
        </w:rPr>
        <w:t>1.- SOLICITUDES DE TRADUCCIÓN</w:t>
      </w:r>
    </w:p>
    <w:p w14:paraId="245F304E" w14:textId="77777777" w:rsidR="00793656" w:rsidRPr="00E04966" w:rsidRDefault="000918F8">
      <w:pPr>
        <w:pStyle w:val="Textoindependiente"/>
        <w:spacing w:before="123" w:line="242" w:lineRule="auto"/>
        <w:ind w:left="635" w:right="100" w:hanging="1"/>
        <w:jc w:val="both"/>
        <w:rPr>
          <w:rFonts w:ascii="Century Gothic" w:hAnsi="Century Gothic"/>
          <w:sz w:val="18"/>
          <w:szCs w:val="18"/>
        </w:rPr>
      </w:pPr>
      <w:r w:rsidRPr="00E04966">
        <w:rPr>
          <w:rFonts w:ascii="Century Gothic" w:hAnsi="Century Gothic"/>
          <w:sz w:val="18"/>
          <w:szCs w:val="18"/>
        </w:rPr>
        <w:t>El Consorcio entregará a la empresa traductora los textos a traducir, normalmente por correo electrónico o cualquier otro medio digital y ésta los reenviará traducidos siempre por medio del correo electrónico tanto a la persona que ha enviado el archivo como a la persona responsable del contrato.</w:t>
      </w:r>
    </w:p>
    <w:p w14:paraId="72CCEF88" w14:textId="77777777" w:rsidR="00793656" w:rsidRPr="00E04966" w:rsidRDefault="00793656">
      <w:pPr>
        <w:pStyle w:val="Textoindependiente"/>
        <w:spacing w:before="4"/>
        <w:rPr>
          <w:rFonts w:ascii="Century Gothic" w:hAnsi="Century Gothic"/>
          <w:b/>
          <w:sz w:val="18"/>
          <w:szCs w:val="18"/>
        </w:rPr>
      </w:pPr>
    </w:p>
    <w:p w14:paraId="3B0E3462" w14:textId="77777777" w:rsidR="00793656" w:rsidRPr="00E04966" w:rsidRDefault="000918F8">
      <w:pPr>
        <w:ind w:left="639"/>
        <w:rPr>
          <w:rFonts w:ascii="Century Gothic" w:hAnsi="Century Gothic"/>
          <w:b/>
          <w:sz w:val="18"/>
          <w:szCs w:val="18"/>
        </w:rPr>
      </w:pPr>
      <w:r w:rsidRPr="00E04966">
        <w:rPr>
          <w:rFonts w:ascii="Century Gothic" w:hAnsi="Century Gothic"/>
          <w:b/>
          <w:sz w:val="18"/>
          <w:szCs w:val="18"/>
        </w:rPr>
        <w:t>2.- MODO DE ENTREGA</w:t>
      </w:r>
    </w:p>
    <w:p w14:paraId="2AFC76BC" w14:textId="574D6777" w:rsidR="00793656" w:rsidRDefault="000918F8">
      <w:pPr>
        <w:pStyle w:val="Textoindependiente"/>
        <w:spacing w:before="125"/>
        <w:ind w:left="633" w:right="103" w:firstLine="3"/>
        <w:jc w:val="both"/>
        <w:rPr>
          <w:rFonts w:ascii="Century Gothic" w:hAnsi="Century Gothic"/>
          <w:sz w:val="18"/>
          <w:szCs w:val="18"/>
        </w:rPr>
      </w:pPr>
      <w:r w:rsidRPr="00E04966">
        <w:rPr>
          <w:rFonts w:ascii="Century Gothic" w:hAnsi="Century Gothic"/>
          <w:sz w:val="18"/>
          <w:szCs w:val="18"/>
        </w:rPr>
        <w:t>La empresa traductora deberá respetar en todo momento el formato del texto a traducir enviándolo en el mismo formato que lo hubiera recibido. Si la traducción solicitada no se corresponde con el texto en su totalidad, el personal del Consorcio marcará en un color diferenciado la parte</w:t>
      </w:r>
      <w:r w:rsidR="00EA0694">
        <w:rPr>
          <w:rFonts w:ascii="Century Gothic" w:hAnsi="Century Gothic"/>
          <w:sz w:val="18"/>
          <w:szCs w:val="18"/>
        </w:rPr>
        <w:t xml:space="preserve"> a</w:t>
      </w:r>
      <w:r w:rsidRPr="00E04966">
        <w:rPr>
          <w:rFonts w:ascii="Century Gothic" w:hAnsi="Century Gothic"/>
          <w:sz w:val="18"/>
          <w:szCs w:val="18"/>
        </w:rPr>
        <w:t xml:space="preserve"> traducir. La empresa traductora por su parte insertará el texto traducido en el lugar que se haya marcado.</w:t>
      </w:r>
    </w:p>
    <w:p w14:paraId="3263C9B0" w14:textId="77777777" w:rsidR="008567B8" w:rsidRDefault="008567B8">
      <w:pPr>
        <w:pStyle w:val="Textoindependiente"/>
        <w:spacing w:before="125"/>
        <w:ind w:left="633" w:right="103" w:firstLine="3"/>
        <w:jc w:val="both"/>
        <w:rPr>
          <w:rFonts w:ascii="Century Gothic" w:hAnsi="Century Gothic"/>
          <w:sz w:val="18"/>
          <w:szCs w:val="18"/>
        </w:rPr>
      </w:pPr>
    </w:p>
    <w:p w14:paraId="393D320A" w14:textId="77777777" w:rsidR="008567B8" w:rsidRPr="008567B8" w:rsidRDefault="008567B8">
      <w:pPr>
        <w:pStyle w:val="Textoindependiente"/>
        <w:spacing w:before="125"/>
        <w:ind w:left="633" w:right="103" w:firstLine="3"/>
        <w:jc w:val="both"/>
        <w:rPr>
          <w:rFonts w:ascii="Century Gothic" w:hAnsi="Century Gothic"/>
          <w:b/>
          <w:sz w:val="18"/>
          <w:szCs w:val="18"/>
        </w:rPr>
      </w:pPr>
      <w:r w:rsidRPr="008567B8">
        <w:rPr>
          <w:rFonts w:ascii="Century Gothic" w:hAnsi="Century Gothic"/>
          <w:b/>
          <w:sz w:val="18"/>
          <w:szCs w:val="18"/>
        </w:rPr>
        <w:t>3.- IMAGEN CORPORATIVA</w:t>
      </w:r>
    </w:p>
    <w:p w14:paraId="7BB57FF2" w14:textId="77777777" w:rsidR="007B75D5" w:rsidRPr="007B75D5" w:rsidRDefault="007B75D5">
      <w:pPr>
        <w:pStyle w:val="Textoindependiente"/>
        <w:spacing w:before="125"/>
        <w:ind w:left="633" w:right="103" w:firstLine="3"/>
        <w:jc w:val="both"/>
        <w:rPr>
          <w:rFonts w:ascii="Century Gothic" w:hAnsi="Century Gothic"/>
          <w:sz w:val="18"/>
          <w:szCs w:val="18"/>
        </w:rPr>
      </w:pPr>
      <w:r w:rsidRPr="007B75D5">
        <w:rPr>
          <w:rStyle w:val="A7"/>
          <w:rFonts w:ascii="Century Gothic" w:hAnsi="Century Gothic"/>
          <w:sz w:val="18"/>
          <w:szCs w:val="18"/>
        </w:rPr>
        <w:t>En todas las traducciones se respetará la tipografía correspondiente para el castellano y el euskera según lo recogido en el Manual de Identidad Visual Corporativa.  Se respetará el criterio en cuanto a la denominación de las instalaciones enumerado en el manual. (ANEXO I).</w:t>
      </w:r>
    </w:p>
    <w:p w14:paraId="7CFA70B4" w14:textId="77777777" w:rsidR="00793656" w:rsidRPr="00E04966" w:rsidRDefault="00793656">
      <w:pPr>
        <w:pStyle w:val="Textoindependiente"/>
        <w:spacing w:before="10"/>
        <w:rPr>
          <w:rFonts w:ascii="Century Gothic" w:hAnsi="Century Gothic"/>
          <w:sz w:val="18"/>
          <w:szCs w:val="18"/>
        </w:rPr>
      </w:pPr>
    </w:p>
    <w:p w14:paraId="2EC2AB18" w14:textId="77777777" w:rsidR="00793656" w:rsidRPr="00E04966" w:rsidRDefault="008567B8">
      <w:pPr>
        <w:ind w:left="635"/>
        <w:rPr>
          <w:rFonts w:ascii="Century Gothic" w:hAnsi="Century Gothic"/>
          <w:b/>
          <w:sz w:val="18"/>
          <w:szCs w:val="18"/>
        </w:rPr>
      </w:pPr>
      <w:r>
        <w:rPr>
          <w:rFonts w:ascii="Century Gothic" w:hAnsi="Century Gothic"/>
          <w:b/>
          <w:w w:val="105"/>
          <w:sz w:val="18"/>
          <w:szCs w:val="18"/>
        </w:rPr>
        <w:t>4</w:t>
      </w:r>
      <w:r w:rsidR="000918F8" w:rsidRPr="00E04966">
        <w:rPr>
          <w:rFonts w:ascii="Century Gothic" w:hAnsi="Century Gothic"/>
          <w:b/>
          <w:w w:val="105"/>
          <w:sz w:val="18"/>
          <w:szCs w:val="18"/>
        </w:rPr>
        <w:t>.- PAUTAS LINGÜÍSTICAS</w:t>
      </w:r>
    </w:p>
    <w:p w14:paraId="7D2A7B60" w14:textId="77777777" w:rsidR="00793656" w:rsidRPr="00E04966" w:rsidRDefault="000918F8">
      <w:pPr>
        <w:pStyle w:val="Textoindependiente"/>
        <w:spacing w:before="130"/>
        <w:ind w:left="626" w:right="106" w:firstLine="2"/>
        <w:jc w:val="both"/>
        <w:rPr>
          <w:rFonts w:ascii="Century Gothic" w:hAnsi="Century Gothic"/>
          <w:sz w:val="18"/>
          <w:szCs w:val="18"/>
        </w:rPr>
      </w:pPr>
      <w:r w:rsidRPr="00E04966">
        <w:rPr>
          <w:rFonts w:ascii="Century Gothic" w:hAnsi="Century Gothic"/>
          <w:sz w:val="18"/>
          <w:szCs w:val="18"/>
        </w:rPr>
        <w:t>Las traducciones se realizarán teniendo en cuenta las normas de Euskaltzaindia y los criterios lingüísticos previstos en el Plan de Normalización del uso del euskera del Consorcio. Las traducciones deberán garantizar el uso no sexista del lenguaje.</w:t>
      </w:r>
    </w:p>
    <w:p w14:paraId="61CC12E6" w14:textId="77777777" w:rsidR="00793656" w:rsidRPr="00E04966" w:rsidRDefault="00793656">
      <w:pPr>
        <w:pStyle w:val="Textoindependiente"/>
        <w:spacing w:before="5"/>
        <w:rPr>
          <w:rFonts w:ascii="Century Gothic" w:hAnsi="Century Gothic"/>
          <w:b/>
          <w:sz w:val="18"/>
          <w:szCs w:val="18"/>
        </w:rPr>
      </w:pPr>
    </w:p>
    <w:p w14:paraId="6CFDF9AA" w14:textId="77777777" w:rsidR="00793656" w:rsidRPr="00E04966" w:rsidRDefault="008567B8">
      <w:pPr>
        <w:spacing w:before="1"/>
        <w:ind w:left="633"/>
        <w:rPr>
          <w:rFonts w:ascii="Century Gothic" w:hAnsi="Century Gothic"/>
          <w:b/>
          <w:sz w:val="18"/>
          <w:szCs w:val="18"/>
        </w:rPr>
      </w:pPr>
      <w:r>
        <w:rPr>
          <w:rFonts w:ascii="Century Gothic" w:hAnsi="Century Gothic"/>
          <w:b/>
          <w:w w:val="105"/>
          <w:sz w:val="18"/>
          <w:szCs w:val="18"/>
        </w:rPr>
        <w:t>5</w:t>
      </w:r>
      <w:r w:rsidR="000918F8" w:rsidRPr="00E04966">
        <w:rPr>
          <w:rFonts w:ascii="Century Gothic" w:hAnsi="Century Gothic"/>
          <w:b/>
          <w:w w:val="105"/>
          <w:sz w:val="18"/>
          <w:szCs w:val="18"/>
        </w:rPr>
        <w:t>.- CALIDAD DE LOS TRABAJOS</w:t>
      </w:r>
    </w:p>
    <w:p w14:paraId="665FCF1D" w14:textId="77777777" w:rsidR="00793656" w:rsidRPr="00E04966" w:rsidRDefault="000918F8">
      <w:pPr>
        <w:pStyle w:val="Textoindependiente"/>
        <w:spacing w:before="134" w:line="237" w:lineRule="auto"/>
        <w:ind w:left="629" w:right="112"/>
        <w:jc w:val="both"/>
        <w:rPr>
          <w:rFonts w:ascii="Century Gothic" w:hAnsi="Century Gothic"/>
          <w:sz w:val="18"/>
          <w:szCs w:val="18"/>
        </w:rPr>
      </w:pPr>
      <w:r w:rsidRPr="00E04966">
        <w:rPr>
          <w:rFonts w:ascii="Century Gothic" w:hAnsi="Century Gothic"/>
          <w:sz w:val="18"/>
          <w:szCs w:val="18"/>
        </w:rPr>
        <w:t>La empresa adjudicataria entregará los trabajos traducidos, corregidos y revisados, sin errores mecanográficos, tipográficos, lingüísticos, estilísticos, de formato, de traducción, de comprensión ni de presentación. En ningún caso servirá como argumento para justificar la falta de calidad la urgencia en la realización del trabajo.</w:t>
      </w:r>
    </w:p>
    <w:p w14:paraId="04997C28" w14:textId="77777777" w:rsidR="00793656" w:rsidRPr="00E04966" w:rsidRDefault="00793656">
      <w:pPr>
        <w:pStyle w:val="Textoindependiente"/>
        <w:spacing w:before="5"/>
        <w:rPr>
          <w:rFonts w:ascii="Century Gothic" w:hAnsi="Century Gothic"/>
          <w:b/>
          <w:sz w:val="18"/>
          <w:szCs w:val="18"/>
        </w:rPr>
      </w:pPr>
    </w:p>
    <w:p w14:paraId="0F3CBE3C" w14:textId="77777777" w:rsidR="00793656" w:rsidRPr="00E04966" w:rsidRDefault="008567B8">
      <w:pPr>
        <w:ind w:left="627"/>
        <w:rPr>
          <w:rFonts w:ascii="Century Gothic" w:hAnsi="Century Gothic"/>
          <w:b/>
          <w:sz w:val="18"/>
          <w:szCs w:val="18"/>
        </w:rPr>
      </w:pPr>
      <w:r>
        <w:rPr>
          <w:rFonts w:ascii="Century Gothic" w:hAnsi="Century Gothic"/>
          <w:b/>
          <w:sz w:val="18"/>
          <w:szCs w:val="18"/>
        </w:rPr>
        <w:t>6</w:t>
      </w:r>
      <w:r w:rsidR="000918F8" w:rsidRPr="00E04966">
        <w:rPr>
          <w:rFonts w:ascii="Century Gothic" w:hAnsi="Century Gothic"/>
          <w:b/>
          <w:sz w:val="18"/>
          <w:szCs w:val="18"/>
        </w:rPr>
        <w:t>.- PLAZOS DE ENTREGA</w:t>
      </w:r>
    </w:p>
    <w:p w14:paraId="285AC403" w14:textId="77777777" w:rsidR="00793656" w:rsidRPr="00E04966" w:rsidRDefault="000918F8">
      <w:pPr>
        <w:pStyle w:val="Textoindependiente"/>
        <w:spacing w:before="123"/>
        <w:ind w:left="628"/>
        <w:rPr>
          <w:rFonts w:ascii="Century Gothic" w:hAnsi="Century Gothic"/>
          <w:sz w:val="18"/>
          <w:szCs w:val="18"/>
        </w:rPr>
      </w:pPr>
      <w:r w:rsidRPr="00E04966">
        <w:rPr>
          <w:rFonts w:ascii="Century Gothic" w:hAnsi="Century Gothic"/>
          <w:sz w:val="18"/>
          <w:szCs w:val="18"/>
        </w:rPr>
        <w:t>El personal del Consorcio indicará el plazo en el que necesita recibir la traducción.</w:t>
      </w:r>
    </w:p>
    <w:p w14:paraId="3D1E741E" w14:textId="77777777" w:rsidR="00793656" w:rsidRPr="00E04966" w:rsidRDefault="00793656">
      <w:pPr>
        <w:pStyle w:val="Textoindependiente"/>
        <w:spacing w:before="1"/>
        <w:rPr>
          <w:rFonts w:ascii="Century Gothic" w:hAnsi="Century Gothic"/>
          <w:sz w:val="18"/>
          <w:szCs w:val="18"/>
        </w:rPr>
      </w:pPr>
    </w:p>
    <w:p w14:paraId="5459723F" w14:textId="77777777" w:rsidR="00793656" w:rsidRDefault="000918F8">
      <w:pPr>
        <w:pStyle w:val="Textoindependiente"/>
        <w:spacing w:before="1" w:line="247" w:lineRule="auto"/>
        <w:ind w:left="622" w:right="123" w:hanging="1"/>
        <w:jc w:val="both"/>
        <w:rPr>
          <w:rFonts w:ascii="Century Gothic" w:hAnsi="Century Gothic"/>
          <w:sz w:val="18"/>
          <w:szCs w:val="18"/>
        </w:rPr>
      </w:pPr>
      <w:r w:rsidRPr="00E04966">
        <w:rPr>
          <w:rFonts w:ascii="Century Gothic" w:hAnsi="Century Gothic"/>
          <w:sz w:val="18"/>
          <w:szCs w:val="18"/>
        </w:rPr>
        <w:t>La empresa adjudicataria se comprometerá a entregar las traducciones realizadas dentro del plazo requerido.</w:t>
      </w:r>
    </w:p>
    <w:p w14:paraId="0680C271" w14:textId="77777777" w:rsidR="0076041C" w:rsidRPr="00E04966" w:rsidRDefault="0076041C">
      <w:pPr>
        <w:pStyle w:val="Textoindependiente"/>
        <w:spacing w:before="1" w:line="247" w:lineRule="auto"/>
        <w:ind w:left="622" w:right="123" w:hanging="1"/>
        <w:jc w:val="both"/>
        <w:rPr>
          <w:rFonts w:ascii="Century Gothic" w:hAnsi="Century Gothic"/>
          <w:sz w:val="18"/>
          <w:szCs w:val="18"/>
        </w:rPr>
      </w:pPr>
    </w:p>
    <w:p w14:paraId="14B01D94" w14:textId="77777777" w:rsidR="00793656" w:rsidRPr="00E04966" w:rsidRDefault="00793656">
      <w:pPr>
        <w:pStyle w:val="Textoindependiente"/>
        <w:spacing w:before="2"/>
        <w:rPr>
          <w:rFonts w:ascii="Century Gothic" w:hAnsi="Century Gothic"/>
          <w:sz w:val="18"/>
          <w:szCs w:val="18"/>
        </w:rPr>
      </w:pPr>
    </w:p>
    <w:p w14:paraId="436B76E8" w14:textId="77777777" w:rsidR="00C35806" w:rsidRDefault="00C35806">
      <w:pPr>
        <w:spacing w:before="1"/>
        <w:ind w:left="117"/>
        <w:rPr>
          <w:rFonts w:ascii="Century Gothic" w:hAnsi="Century Gothic"/>
          <w:b/>
          <w:w w:val="105"/>
          <w:sz w:val="18"/>
          <w:szCs w:val="18"/>
        </w:rPr>
      </w:pPr>
    </w:p>
    <w:p w14:paraId="0CBD6858" w14:textId="77777777" w:rsidR="00793656" w:rsidRDefault="000918F8">
      <w:pPr>
        <w:spacing w:before="1"/>
        <w:ind w:left="117"/>
        <w:rPr>
          <w:rFonts w:ascii="Century Gothic" w:hAnsi="Century Gothic"/>
          <w:b/>
          <w:w w:val="105"/>
          <w:sz w:val="18"/>
          <w:szCs w:val="18"/>
        </w:rPr>
      </w:pPr>
      <w:r w:rsidRPr="00E04966">
        <w:rPr>
          <w:rFonts w:ascii="Century Gothic" w:hAnsi="Century Gothic"/>
          <w:b/>
          <w:w w:val="105"/>
          <w:sz w:val="18"/>
          <w:szCs w:val="18"/>
        </w:rPr>
        <w:t>3.- PLAZO Y PRECIO</w:t>
      </w:r>
    </w:p>
    <w:p w14:paraId="3518C9BB" w14:textId="77777777" w:rsidR="002C688B" w:rsidRPr="00E04966" w:rsidRDefault="002C688B">
      <w:pPr>
        <w:spacing w:before="1"/>
        <w:ind w:left="117"/>
        <w:rPr>
          <w:rFonts w:ascii="Century Gothic" w:hAnsi="Century Gothic"/>
          <w:b/>
          <w:sz w:val="18"/>
          <w:szCs w:val="18"/>
        </w:rPr>
      </w:pPr>
    </w:p>
    <w:p w14:paraId="515AD856" w14:textId="252A3742" w:rsidR="00980F6D" w:rsidRPr="00980F6D" w:rsidRDefault="000918F8" w:rsidP="00980F6D">
      <w:pPr>
        <w:jc w:val="both"/>
        <w:rPr>
          <w:rFonts w:ascii="Century Gothic" w:hAnsi="Century Gothic"/>
          <w:sz w:val="18"/>
          <w:szCs w:val="18"/>
        </w:rPr>
      </w:pPr>
      <w:r w:rsidRPr="00E04966">
        <w:rPr>
          <w:rFonts w:ascii="Century Gothic" w:hAnsi="Century Gothic"/>
          <w:sz w:val="18"/>
          <w:szCs w:val="18"/>
        </w:rPr>
        <w:t xml:space="preserve">Los licitadores deberán indicar el plazo en el que se comprometen a realizar las traducciones, así como el precio unitario por palabra traducida, estableciéndose un precio unitario máximo de </w:t>
      </w:r>
      <w:r w:rsidR="00980F6D" w:rsidRPr="00980F6D">
        <w:rPr>
          <w:rFonts w:ascii="Century Gothic" w:hAnsi="Century Gothic"/>
          <w:sz w:val="18"/>
          <w:szCs w:val="18"/>
        </w:rPr>
        <w:t>0,0866</w:t>
      </w:r>
    </w:p>
    <w:p w14:paraId="5958A513" w14:textId="74B7B473" w:rsidR="00793656" w:rsidRPr="00E04966" w:rsidRDefault="000918F8" w:rsidP="002C688B">
      <w:pPr>
        <w:jc w:val="both"/>
        <w:rPr>
          <w:rFonts w:ascii="Century Gothic" w:hAnsi="Century Gothic"/>
          <w:sz w:val="18"/>
          <w:szCs w:val="18"/>
        </w:rPr>
      </w:pPr>
      <w:r w:rsidRPr="00E04966">
        <w:rPr>
          <w:rFonts w:ascii="Century Gothic" w:hAnsi="Century Gothic"/>
          <w:sz w:val="18"/>
          <w:szCs w:val="18"/>
        </w:rPr>
        <w:t>euros por palabra traducida (IVA excluido)</w:t>
      </w:r>
      <w:r w:rsidR="00224110">
        <w:rPr>
          <w:rFonts w:ascii="Century Gothic" w:hAnsi="Century Gothic"/>
          <w:sz w:val="18"/>
          <w:szCs w:val="18"/>
        </w:rPr>
        <w:t>.</w:t>
      </w:r>
    </w:p>
    <w:p w14:paraId="38C1B114" w14:textId="77777777" w:rsidR="00793656" w:rsidRPr="00E04966" w:rsidRDefault="00793656">
      <w:pPr>
        <w:pStyle w:val="Textoindependiente"/>
        <w:rPr>
          <w:rFonts w:ascii="Century Gothic" w:hAnsi="Century Gothic"/>
          <w:sz w:val="18"/>
          <w:szCs w:val="18"/>
        </w:rPr>
      </w:pPr>
    </w:p>
    <w:p w14:paraId="79B32AAC" w14:textId="77777777" w:rsidR="00793656" w:rsidRPr="00E04966" w:rsidRDefault="00793656">
      <w:pPr>
        <w:pStyle w:val="Textoindependiente"/>
        <w:rPr>
          <w:rFonts w:ascii="Century Gothic" w:hAnsi="Century Gothic"/>
          <w:b/>
          <w:sz w:val="18"/>
          <w:szCs w:val="18"/>
        </w:rPr>
      </w:pPr>
    </w:p>
    <w:p w14:paraId="69790397" w14:textId="77777777" w:rsidR="00793656" w:rsidRPr="00E04966" w:rsidRDefault="0076041C">
      <w:pPr>
        <w:ind w:left="106"/>
        <w:rPr>
          <w:rFonts w:ascii="Century Gothic" w:hAnsi="Century Gothic"/>
          <w:b/>
          <w:sz w:val="18"/>
          <w:szCs w:val="18"/>
        </w:rPr>
      </w:pPr>
      <w:r>
        <w:rPr>
          <w:rFonts w:ascii="Century Gothic" w:hAnsi="Century Gothic"/>
          <w:b/>
          <w:sz w:val="18"/>
          <w:szCs w:val="18"/>
        </w:rPr>
        <w:t>4.-</w:t>
      </w:r>
      <w:r w:rsidR="000918F8" w:rsidRPr="00E04966">
        <w:rPr>
          <w:rFonts w:ascii="Century Gothic" w:hAnsi="Century Gothic"/>
          <w:b/>
          <w:sz w:val="18"/>
          <w:szCs w:val="18"/>
        </w:rPr>
        <w:t xml:space="preserve"> REQUISITOS QUE DEBEN REUNIR </w:t>
      </w:r>
      <w:r w:rsidR="00E04966" w:rsidRPr="00E04966">
        <w:rPr>
          <w:rFonts w:ascii="Century Gothic" w:hAnsi="Century Gothic"/>
          <w:b/>
          <w:sz w:val="18"/>
          <w:szCs w:val="18"/>
        </w:rPr>
        <w:t>LAS EMPRESAS LICITANTES</w:t>
      </w:r>
    </w:p>
    <w:p w14:paraId="628BA27A" w14:textId="77777777" w:rsidR="00793656" w:rsidRPr="00E04966" w:rsidRDefault="00793656">
      <w:pPr>
        <w:pStyle w:val="Textoindependiente"/>
        <w:rPr>
          <w:rFonts w:ascii="Century Gothic" w:hAnsi="Century Gothic"/>
          <w:sz w:val="18"/>
          <w:szCs w:val="18"/>
        </w:rPr>
      </w:pPr>
    </w:p>
    <w:p w14:paraId="21E50E5E" w14:textId="77777777" w:rsidR="00793656" w:rsidRDefault="00E04966">
      <w:pPr>
        <w:pStyle w:val="Textoindependiente"/>
        <w:spacing w:line="247" w:lineRule="auto"/>
        <w:ind w:left="110" w:right="143" w:hanging="1"/>
        <w:rPr>
          <w:rFonts w:ascii="Century Gothic" w:hAnsi="Century Gothic"/>
          <w:sz w:val="18"/>
          <w:szCs w:val="18"/>
        </w:rPr>
      </w:pPr>
      <w:r w:rsidRPr="00E04966">
        <w:rPr>
          <w:rFonts w:ascii="Century Gothic" w:hAnsi="Century Gothic"/>
          <w:sz w:val="18"/>
          <w:szCs w:val="18"/>
        </w:rPr>
        <w:t>Las empresas licitantes</w:t>
      </w:r>
      <w:r w:rsidR="000918F8" w:rsidRPr="00E04966">
        <w:rPr>
          <w:rFonts w:ascii="Century Gothic" w:hAnsi="Century Gothic"/>
          <w:sz w:val="18"/>
          <w:szCs w:val="18"/>
        </w:rPr>
        <w:t xml:space="preserve"> deberán disponer de una actividad y una organización propia y estable, y deberán contar con los medios necesarios para el desarrollo de su actividad.</w:t>
      </w:r>
    </w:p>
    <w:p w14:paraId="6B650323" w14:textId="77777777" w:rsidR="0076041C" w:rsidRPr="00E04966" w:rsidRDefault="0076041C">
      <w:pPr>
        <w:pStyle w:val="Textoindependiente"/>
        <w:spacing w:line="247" w:lineRule="auto"/>
        <w:ind w:left="110" w:right="143" w:hanging="1"/>
        <w:rPr>
          <w:rFonts w:ascii="Century Gothic" w:hAnsi="Century Gothic"/>
          <w:sz w:val="18"/>
          <w:szCs w:val="18"/>
        </w:rPr>
      </w:pPr>
    </w:p>
    <w:p w14:paraId="1D365180" w14:textId="77777777" w:rsidR="00793656" w:rsidRPr="00E04966" w:rsidRDefault="00793656">
      <w:pPr>
        <w:pStyle w:val="Textoindependiente"/>
        <w:rPr>
          <w:rFonts w:ascii="Century Gothic" w:hAnsi="Century Gothic"/>
          <w:sz w:val="18"/>
          <w:szCs w:val="18"/>
        </w:rPr>
      </w:pPr>
    </w:p>
    <w:p w14:paraId="47E151AC" w14:textId="77777777" w:rsidR="00793656" w:rsidRPr="00E04966" w:rsidRDefault="000918F8">
      <w:pPr>
        <w:spacing w:before="133"/>
        <w:ind w:left="110"/>
        <w:rPr>
          <w:rFonts w:ascii="Century Gothic" w:hAnsi="Century Gothic"/>
          <w:b/>
          <w:sz w:val="18"/>
          <w:szCs w:val="18"/>
        </w:rPr>
      </w:pPr>
      <w:r w:rsidRPr="00E04966">
        <w:rPr>
          <w:rFonts w:ascii="Century Gothic" w:hAnsi="Century Gothic"/>
          <w:b/>
          <w:sz w:val="18"/>
          <w:szCs w:val="18"/>
        </w:rPr>
        <w:t>5.- MEDIOS MATERIALES Y HUMANOS</w:t>
      </w:r>
    </w:p>
    <w:p w14:paraId="2A0719D7" w14:textId="77777777" w:rsidR="00793656" w:rsidRPr="00E04966" w:rsidRDefault="00793656" w:rsidP="00E04966">
      <w:pPr>
        <w:pStyle w:val="Textoindependiente"/>
        <w:spacing w:before="10"/>
        <w:jc w:val="both"/>
        <w:rPr>
          <w:rFonts w:ascii="Century Gothic" w:hAnsi="Century Gothic"/>
          <w:b/>
          <w:sz w:val="18"/>
          <w:szCs w:val="18"/>
        </w:rPr>
      </w:pPr>
    </w:p>
    <w:p w14:paraId="6D770539" w14:textId="77777777" w:rsidR="00793656" w:rsidRPr="00E04966" w:rsidRDefault="000918F8" w:rsidP="00E04966">
      <w:pPr>
        <w:pStyle w:val="Textoindependiente"/>
        <w:spacing w:line="256" w:lineRule="auto"/>
        <w:ind w:left="109" w:hanging="2"/>
        <w:jc w:val="both"/>
        <w:rPr>
          <w:rFonts w:ascii="Century Gothic" w:hAnsi="Century Gothic"/>
          <w:sz w:val="18"/>
          <w:szCs w:val="18"/>
        </w:rPr>
      </w:pPr>
      <w:r w:rsidRPr="00E04966">
        <w:rPr>
          <w:rFonts w:ascii="Century Gothic" w:hAnsi="Century Gothic"/>
          <w:sz w:val="18"/>
          <w:szCs w:val="18"/>
        </w:rPr>
        <w:t>Se ofert</w:t>
      </w:r>
      <w:r w:rsidR="00E04966" w:rsidRPr="00E04966">
        <w:rPr>
          <w:rFonts w:ascii="Century Gothic" w:hAnsi="Century Gothic"/>
          <w:sz w:val="18"/>
          <w:szCs w:val="18"/>
        </w:rPr>
        <w:t>ará los servicios de traduccciones realizadas por personal</w:t>
      </w:r>
      <w:r w:rsidRPr="00E04966">
        <w:rPr>
          <w:rFonts w:ascii="Century Gothic" w:hAnsi="Century Gothic"/>
          <w:sz w:val="18"/>
          <w:szCs w:val="18"/>
        </w:rPr>
        <w:t xml:space="preserve"> con contrastada experiencia en labores de traducción a entidades del sector público.</w:t>
      </w:r>
    </w:p>
    <w:p w14:paraId="0A105DC9" w14:textId="77777777" w:rsidR="00793656" w:rsidRPr="00E04966" w:rsidRDefault="000918F8" w:rsidP="00E04966">
      <w:pPr>
        <w:pStyle w:val="Textoindependiente"/>
        <w:spacing w:before="92" w:line="244" w:lineRule="auto"/>
        <w:ind w:left="109" w:right="109"/>
        <w:jc w:val="both"/>
        <w:rPr>
          <w:rFonts w:ascii="Century Gothic" w:hAnsi="Century Gothic"/>
          <w:sz w:val="18"/>
          <w:szCs w:val="18"/>
        </w:rPr>
      </w:pPr>
      <w:r w:rsidRPr="00E04966">
        <w:rPr>
          <w:rFonts w:ascii="Century Gothic" w:hAnsi="Century Gothic"/>
          <w:sz w:val="18"/>
          <w:szCs w:val="18"/>
        </w:rPr>
        <w:t>La empresa adjudicataria nombrará a una persona interlocutora cualificada para resolver cualquier incidencia en torno a los trabajos de traducción y corrección que afecten al desenvolvimiento de este contrato.</w:t>
      </w:r>
    </w:p>
    <w:p w14:paraId="30EAA816" w14:textId="77777777" w:rsidR="00793656" w:rsidRPr="00E04966" w:rsidRDefault="00793656" w:rsidP="00E04966">
      <w:pPr>
        <w:pStyle w:val="Textoindependiente"/>
        <w:spacing w:before="8"/>
        <w:jc w:val="both"/>
        <w:rPr>
          <w:rFonts w:ascii="Century Gothic" w:hAnsi="Century Gothic"/>
          <w:sz w:val="18"/>
          <w:szCs w:val="18"/>
        </w:rPr>
      </w:pPr>
    </w:p>
    <w:p w14:paraId="353F1315" w14:textId="77777777" w:rsidR="00793656" w:rsidRDefault="000918F8" w:rsidP="00E04966">
      <w:pPr>
        <w:pStyle w:val="Textoindependiente"/>
        <w:spacing w:line="256" w:lineRule="auto"/>
        <w:ind w:left="111" w:right="143" w:hanging="2"/>
        <w:jc w:val="both"/>
        <w:rPr>
          <w:rFonts w:ascii="Century Gothic" w:hAnsi="Century Gothic"/>
          <w:sz w:val="18"/>
          <w:szCs w:val="18"/>
        </w:rPr>
      </w:pPr>
      <w:r w:rsidRPr="00E04966">
        <w:rPr>
          <w:rFonts w:ascii="Century Gothic" w:hAnsi="Century Gothic"/>
          <w:sz w:val="18"/>
          <w:szCs w:val="18"/>
        </w:rPr>
        <w:t xml:space="preserve">La empresa adjudicataria deberá dotarse de los medios materiales necesarios para la </w:t>
      </w:r>
      <w:r w:rsidR="00E04966" w:rsidRPr="00E04966">
        <w:rPr>
          <w:rFonts w:ascii="Century Gothic" w:hAnsi="Century Gothic"/>
          <w:sz w:val="18"/>
          <w:szCs w:val="18"/>
        </w:rPr>
        <w:t>p</w:t>
      </w:r>
      <w:r w:rsidRPr="00E04966">
        <w:rPr>
          <w:rFonts w:ascii="Century Gothic" w:hAnsi="Century Gothic"/>
          <w:sz w:val="18"/>
          <w:szCs w:val="18"/>
        </w:rPr>
        <w:t>restación del servicio.</w:t>
      </w:r>
    </w:p>
    <w:p w14:paraId="4FCBE438" w14:textId="77777777" w:rsidR="0076041C" w:rsidRPr="00E04966" w:rsidRDefault="0076041C" w:rsidP="00E04966">
      <w:pPr>
        <w:pStyle w:val="Textoindependiente"/>
        <w:spacing w:line="256" w:lineRule="auto"/>
        <w:ind w:left="111" w:right="143" w:hanging="2"/>
        <w:jc w:val="both"/>
        <w:rPr>
          <w:rFonts w:ascii="Century Gothic" w:hAnsi="Century Gothic"/>
          <w:sz w:val="18"/>
          <w:szCs w:val="18"/>
        </w:rPr>
      </w:pPr>
    </w:p>
    <w:p w14:paraId="5BFF1F25" w14:textId="77777777" w:rsidR="00793656" w:rsidRPr="00E04966" w:rsidRDefault="00793656">
      <w:pPr>
        <w:pStyle w:val="Textoindependiente"/>
        <w:spacing w:before="11"/>
        <w:rPr>
          <w:rFonts w:ascii="Century Gothic" w:hAnsi="Century Gothic"/>
          <w:sz w:val="18"/>
          <w:szCs w:val="18"/>
        </w:rPr>
      </w:pPr>
    </w:p>
    <w:p w14:paraId="655AB05F" w14:textId="77777777" w:rsidR="00793656" w:rsidRPr="00E04966" w:rsidRDefault="000918F8">
      <w:pPr>
        <w:ind w:left="117"/>
        <w:rPr>
          <w:rFonts w:ascii="Century Gothic" w:hAnsi="Century Gothic"/>
          <w:b/>
          <w:sz w:val="18"/>
          <w:szCs w:val="18"/>
        </w:rPr>
      </w:pPr>
      <w:r w:rsidRPr="00E04966">
        <w:rPr>
          <w:rFonts w:ascii="Century Gothic" w:hAnsi="Century Gothic"/>
          <w:b/>
          <w:sz w:val="18"/>
          <w:szCs w:val="18"/>
        </w:rPr>
        <w:t>6.- CONSIDERACIÓN SOBRE GASTOS VARIOS</w:t>
      </w:r>
    </w:p>
    <w:p w14:paraId="632D15DC" w14:textId="77777777" w:rsidR="00793656" w:rsidRPr="00E04966" w:rsidRDefault="00793656">
      <w:pPr>
        <w:pStyle w:val="Textoindependiente"/>
        <w:spacing w:before="5"/>
        <w:rPr>
          <w:rFonts w:ascii="Century Gothic" w:hAnsi="Century Gothic"/>
          <w:b/>
          <w:sz w:val="18"/>
          <w:szCs w:val="18"/>
        </w:rPr>
      </w:pPr>
    </w:p>
    <w:p w14:paraId="53AC8199" w14:textId="77777777" w:rsidR="00793656" w:rsidRPr="00E04966" w:rsidRDefault="000918F8">
      <w:pPr>
        <w:pStyle w:val="Textoindependiente"/>
        <w:spacing w:before="1" w:line="256" w:lineRule="auto"/>
        <w:ind w:left="118" w:right="143" w:hanging="4"/>
        <w:rPr>
          <w:rFonts w:ascii="Century Gothic" w:hAnsi="Century Gothic"/>
          <w:sz w:val="18"/>
          <w:szCs w:val="18"/>
        </w:rPr>
      </w:pPr>
      <w:r w:rsidRPr="00E04966">
        <w:rPr>
          <w:rFonts w:ascii="Century Gothic" w:hAnsi="Century Gothic"/>
          <w:sz w:val="18"/>
          <w:szCs w:val="18"/>
        </w:rPr>
        <w:t>Será</w:t>
      </w:r>
      <w:r w:rsidR="00E04966" w:rsidRPr="00E04966">
        <w:rPr>
          <w:rFonts w:ascii="Century Gothic" w:hAnsi="Century Gothic"/>
          <w:sz w:val="18"/>
          <w:szCs w:val="18"/>
        </w:rPr>
        <w:t>n</w:t>
      </w:r>
      <w:r w:rsidRPr="00E04966">
        <w:rPr>
          <w:rFonts w:ascii="Century Gothic" w:hAnsi="Century Gothic"/>
          <w:sz w:val="18"/>
          <w:szCs w:val="18"/>
        </w:rPr>
        <w:t xml:space="preserve"> de cuenta de</w:t>
      </w:r>
      <w:r w:rsidR="00E04966" w:rsidRPr="00E04966">
        <w:rPr>
          <w:rFonts w:ascii="Century Gothic" w:hAnsi="Century Gothic"/>
          <w:sz w:val="18"/>
          <w:szCs w:val="18"/>
        </w:rPr>
        <w:t xml:space="preserve"> la empresa adjudicataria </w:t>
      </w:r>
      <w:r w:rsidRPr="00E04966">
        <w:rPr>
          <w:rFonts w:ascii="Century Gothic" w:hAnsi="Century Gothic"/>
          <w:sz w:val="18"/>
          <w:szCs w:val="18"/>
        </w:rPr>
        <w:t xml:space="preserve"> los gastos de todo tipo que se le originen en el desarrollo de su</w:t>
      </w:r>
      <w:r w:rsidRPr="00E04966">
        <w:rPr>
          <w:rFonts w:ascii="Century Gothic" w:hAnsi="Century Gothic"/>
          <w:spacing w:val="-18"/>
          <w:sz w:val="18"/>
          <w:szCs w:val="18"/>
        </w:rPr>
        <w:t xml:space="preserve"> </w:t>
      </w:r>
      <w:r w:rsidRPr="00E04966">
        <w:rPr>
          <w:rFonts w:ascii="Century Gothic" w:hAnsi="Century Gothic"/>
          <w:sz w:val="18"/>
          <w:szCs w:val="18"/>
        </w:rPr>
        <w:t>actividad.</w:t>
      </w:r>
    </w:p>
    <w:p w14:paraId="1BF49AE8" w14:textId="77777777" w:rsidR="00793656" w:rsidRPr="00E04966" w:rsidRDefault="00793656">
      <w:pPr>
        <w:pStyle w:val="Textoindependiente"/>
        <w:spacing w:before="1"/>
        <w:rPr>
          <w:rFonts w:ascii="Century Gothic" w:hAnsi="Century Gothic"/>
          <w:sz w:val="18"/>
          <w:szCs w:val="18"/>
        </w:rPr>
      </w:pPr>
    </w:p>
    <w:p w14:paraId="11E78555" w14:textId="77777777" w:rsidR="00793656" w:rsidRPr="00E04966" w:rsidRDefault="000918F8">
      <w:pPr>
        <w:pStyle w:val="Textoindependiente"/>
        <w:spacing w:line="232" w:lineRule="auto"/>
        <w:ind w:left="118" w:hanging="2"/>
        <w:rPr>
          <w:rFonts w:ascii="Century Gothic" w:hAnsi="Century Gothic"/>
          <w:sz w:val="18"/>
          <w:szCs w:val="18"/>
        </w:rPr>
      </w:pPr>
      <w:r w:rsidRPr="00E04966">
        <w:rPr>
          <w:rFonts w:ascii="Century Gothic" w:hAnsi="Century Gothic"/>
          <w:sz w:val="18"/>
          <w:szCs w:val="18"/>
        </w:rPr>
        <w:t>Los precios unitarios ofertados se entiende que son de contrata, de modo que en ellos estén incluidos todos los beneficios, cargas sociales, gastos generales, impuestos, etc..., excluido el</w:t>
      </w:r>
    </w:p>
    <w:p w14:paraId="79F2D98E" w14:textId="77777777" w:rsidR="00793656" w:rsidRDefault="000918F8">
      <w:pPr>
        <w:pStyle w:val="Textoindependiente"/>
        <w:spacing w:before="10"/>
        <w:ind w:left="121"/>
        <w:rPr>
          <w:rFonts w:ascii="Century Gothic" w:hAnsi="Century Gothic"/>
          <w:sz w:val="18"/>
          <w:szCs w:val="18"/>
        </w:rPr>
      </w:pPr>
      <w:r w:rsidRPr="00E04966">
        <w:rPr>
          <w:rFonts w:ascii="Century Gothic" w:hAnsi="Century Gothic"/>
          <w:sz w:val="18"/>
          <w:szCs w:val="18"/>
        </w:rPr>
        <w:t>!.V.A., que será de aplicación directa para su abono.</w:t>
      </w:r>
    </w:p>
    <w:p w14:paraId="749107F5" w14:textId="77777777" w:rsidR="0076041C" w:rsidRPr="00E04966" w:rsidRDefault="0076041C">
      <w:pPr>
        <w:pStyle w:val="Textoindependiente"/>
        <w:spacing w:before="10"/>
        <w:ind w:left="121"/>
        <w:rPr>
          <w:rFonts w:ascii="Century Gothic" w:hAnsi="Century Gothic"/>
          <w:sz w:val="18"/>
          <w:szCs w:val="18"/>
        </w:rPr>
      </w:pPr>
    </w:p>
    <w:p w14:paraId="7AEB2714" w14:textId="77777777" w:rsidR="00793656" w:rsidRPr="00E04966" w:rsidRDefault="00793656">
      <w:pPr>
        <w:pStyle w:val="Textoindependiente"/>
        <w:spacing w:before="8"/>
        <w:rPr>
          <w:rFonts w:ascii="Century Gothic" w:hAnsi="Century Gothic"/>
          <w:sz w:val="18"/>
          <w:szCs w:val="18"/>
        </w:rPr>
      </w:pPr>
    </w:p>
    <w:p w14:paraId="2A472BD1" w14:textId="77777777" w:rsidR="00793656" w:rsidRPr="00E04966" w:rsidRDefault="0076041C">
      <w:pPr>
        <w:ind w:left="116"/>
        <w:rPr>
          <w:rFonts w:ascii="Century Gothic" w:hAnsi="Century Gothic"/>
          <w:b/>
          <w:sz w:val="18"/>
          <w:szCs w:val="18"/>
        </w:rPr>
      </w:pPr>
      <w:r>
        <w:rPr>
          <w:rFonts w:ascii="Century Gothic" w:hAnsi="Century Gothic"/>
          <w:b/>
          <w:sz w:val="18"/>
          <w:szCs w:val="18"/>
        </w:rPr>
        <w:t>7 .-</w:t>
      </w:r>
      <w:r w:rsidR="000918F8" w:rsidRPr="00E04966">
        <w:rPr>
          <w:rFonts w:ascii="Century Gothic" w:hAnsi="Century Gothic"/>
          <w:b/>
          <w:sz w:val="18"/>
          <w:szCs w:val="18"/>
        </w:rPr>
        <w:t xml:space="preserve"> CONFIDENCIALIDAD</w:t>
      </w:r>
    </w:p>
    <w:p w14:paraId="0768CD04" w14:textId="77777777" w:rsidR="00793656" w:rsidRPr="00E04966" w:rsidRDefault="00793656">
      <w:pPr>
        <w:pStyle w:val="Textoindependiente"/>
        <w:rPr>
          <w:rFonts w:ascii="Century Gothic" w:hAnsi="Century Gothic"/>
          <w:sz w:val="18"/>
          <w:szCs w:val="18"/>
        </w:rPr>
      </w:pPr>
    </w:p>
    <w:p w14:paraId="5A8DCEFE" w14:textId="77777777" w:rsidR="00793656" w:rsidRPr="00DD1283" w:rsidRDefault="000918F8" w:rsidP="00DD1283">
      <w:pPr>
        <w:pStyle w:val="Textoindependiente"/>
        <w:spacing w:before="148" w:line="242" w:lineRule="auto"/>
        <w:ind w:left="118" w:right="100" w:hanging="2"/>
        <w:jc w:val="both"/>
        <w:rPr>
          <w:rFonts w:ascii="Century Gothic" w:hAnsi="Century Gothic"/>
          <w:sz w:val="18"/>
          <w:szCs w:val="18"/>
        </w:rPr>
      </w:pPr>
      <w:r w:rsidRPr="00DD1283">
        <w:rPr>
          <w:rFonts w:ascii="Century Gothic" w:hAnsi="Century Gothic"/>
          <w:sz w:val="18"/>
          <w:szCs w:val="18"/>
        </w:rPr>
        <w:t>La empresa adjudicataria deberá garantizar la custodia y confidencialidad de los textos que reciba par</w:t>
      </w:r>
      <w:r w:rsidR="00DD1283" w:rsidRPr="00DD1283">
        <w:rPr>
          <w:rFonts w:ascii="Century Gothic" w:hAnsi="Century Gothic"/>
          <w:sz w:val="18"/>
          <w:szCs w:val="18"/>
        </w:rPr>
        <w:t xml:space="preserve">a </w:t>
      </w:r>
      <w:r w:rsidR="00DD1283">
        <w:rPr>
          <w:rFonts w:ascii="Century Gothic" w:hAnsi="Century Gothic"/>
          <w:sz w:val="18"/>
          <w:szCs w:val="18"/>
        </w:rPr>
        <w:t xml:space="preserve">su traducción y/o corrección.  </w:t>
      </w:r>
      <w:r w:rsidR="00DD1283" w:rsidRPr="00DD1283">
        <w:rPr>
          <w:rFonts w:ascii="Century Gothic" w:hAnsi="Century Gothic"/>
          <w:sz w:val="18"/>
          <w:szCs w:val="18"/>
        </w:rPr>
        <w:t xml:space="preserve"> </w:t>
      </w:r>
      <w:r w:rsidR="00DD1283" w:rsidRPr="00DD1283">
        <w:rPr>
          <w:rFonts w:ascii="Century Gothic" w:hAnsi="Century Gothic"/>
          <w:sz w:val="18"/>
          <w:szCs w:val="18"/>
          <w:lang w:val="es-ES"/>
        </w:rPr>
        <w:t xml:space="preserve">Deberá respetar el carácter confidencial de aquella información a la que tenga acceso con ocasión de la ejecución del contrato.  </w:t>
      </w:r>
      <w:r w:rsidRPr="00DD1283">
        <w:rPr>
          <w:rFonts w:ascii="Century Gothic" w:hAnsi="Century Gothic"/>
          <w:sz w:val="18"/>
          <w:szCs w:val="18"/>
        </w:rPr>
        <w:t>Todos los trabajos pasarán a ser propiedad del Consorcio no pudiendo el adjudicatario hacer uso de ningún tipo de información sin la autorización expresa de éste.</w:t>
      </w:r>
    </w:p>
    <w:p w14:paraId="0D4ADD7D" w14:textId="77777777" w:rsidR="00793656" w:rsidRPr="00DD1283" w:rsidRDefault="00793656" w:rsidP="00DD1283">
      <w:pPr>
        <w:pStyle w:val="Textoindependiente"/>
        <w:jc w:val="both"/>
        <w:rPr>
          <w:rFonts w:ascii="Century Gothic" w:hAnsi="Century Gothic"/>
          <w:sz w:val="18"/>
          <w:szCs w:val="18"/>
        </w:rPr>
      </w:pPr>
    </w:p>
    <w:p w14:paraId="0C1FB784" w14:textId="77777777" w:rsidR="00793656" w:rsidRPr="00E04966" w:rsidRDefault="00793656">
      <w:pPr>
        <w:pStyle w:val="Textoindependiente"/>
        <w:rPr>
          <w:rFonts w:ascii="Century Gothic" w:hAnsi="Century Gothic"/>
          <w:sz w:val="18"/>
          <w:szCs w:val="18"/>
        </w:rPr>
      </w:pPr>
    </w:p>
    <w:p w14:paraId="37CFF1C9" w14:textId="77777777" w:rsidR="00793656" w:rsidRPr="00E04966" w:rsidRDefault="00793656">
      <w:pPr>
        <w:pStyle w:val="Textoindependiente"/>
        <w:rPr>
          <w:rFonts w:ascii="Century Gothic" w:hAnsi="Century Gothic"/>
          <w:sz w:val="18"/>
          <w:szCs w:val="18"/>
        </w:rPr>
      </w:pPr>
    </w:p>
    <w:p w14:paraId="3F7B73A7" w14:textId="77777777" w:rsidR="00793656" w:rsidRPr="00E04966" w:rsidRDefault="00793656">
      <w:pPr>
        <w:pStyle w:val="Textoindependiente"/>
        <w:spacing w:before="3"/>
        <w:rPr>
          <w:rFonts w:ascii="Century Gothic" w:hAnsi="Century Gothic"/>
          <w:sz w:val="18"/>
          <w:szCs w:val="18"/>
        </w:rPr>
      </w:pPr>
    </w:p>
    <w:p w14:paraId="7E109A04" w14:textId="63B06C91" w:rsidR="00793656" w:rsidRPr="00E04966" w:rsidRDefault="00E04966">
      <w:pPr>
        <w:pStyle w:val="Textoindependiente"/>
        <w:spacing w:before="1"/>
        <w:ind w:left="5551"/>
        <w:rPr>
          <w:rFonts w:ascii="Century Gothic" w:hAnsi="Century Gothic"/>
          <w:sz w:val="18"/>
          <w:szCs w:val="18"/>
        </w:rPr>
      </w:pPr>
      <w:r w:rsidRPr="00E04966">
        <w:rPr>
          <w:rFonts w:ascii="Century Gothic" w:hAnsi="Century Gothic"/>
          <w:sz w:val="18"/>
          <w:szCs w:val="18"/>
        </w:rPr>
        <w:t xml:space="preserve">Bilbao, a </w:t>
      </w:r>
      <w:r w:rsidR="002C688B">
        <w:rPr>
          <w:rFonts w:ascii="Century Gothic" w:hAnsi="Century Gothic"/>
          <w:sz w:val="18"/>
          <w:szCs w:val="18"/>
        </w:rPr>
        <w:t>1</w:t>
      </w:r>
      <w:r w:rsidR="006E339A">
        <w:rPr>
          <w:rFonts w:ascii="Century Gothic" w:hAnsi="Century Gothic"/>
          <w:sz w:val="18"/>
          <w:szCs w:val="18"/>
        </w:rPr>
        <w:t>6</w:t>
      </w:r>
      <w:r w:rsidR="000918F8" w:rsidRPr="00E04966">
        <w:rPr>
          <w:rFonts w:ascii="Century Gothic" w:hAnsi="Century Gothic"/>
          <w:sz w:val="18"/>
          <w:szCs w:val="18"/>
        </w:rPr>
        <w:t xml:space="preserve"> </w:t>
      </w:r>
      <w:r w:rsidR="002C688B">
        <w:rPr>
          <w:rFonts w:ascii="Century Gothic" w:hAnsi="Century Gothic"/>
          <w:sz w:val="18"/>
          <w:szCs w:val="18"/>
        </w:rPr>
        <w:t>de enero de 2024.</w:t>
      </w:r>
    </w:p>
    <w:sectPr w:rsidR="00793656" w:rsidRPr="00E04966" w:rsidSect="00C35806">
      <w:headerReference w:type="default" r:id="rId6"/>
      <w:footerReference w:type="default" r:id="rId7"/>
      <w:pgSz w:w="11910" w:h="16840"/>
      <w:pgMar w:top="1661" w:right="1503" w:bottom="1418" w:left="1678" w:header="981" w:footer="3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935A4" w14:textId="77777777" w:rsidR="00B50248" w:rsidRDefault="00B50248">
      <w:r>
        <w:separator/>
      </w:r>
    </w:p>
  </w:endnote>
  <w:endnote w:type="continuationSeparator" w:id="0">
    <w:p w14:paraId="5924D66F" w14:textId="77777777" w:rsidR="00B50248" w:rsidRDefault="00B50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B5A8E" w14:textId="77777777" w:rsidR="003B5083" w:rsidRPr="003B5083" w:rsidRDefault="003B5083">
    <w:pPr>
      <w:pStyle w:val="Piedepgina"/>
      <w:jc w:val="right"/>
      <w:rPr>
        <w:rFonts w:ascii="Century Gothic" w:hAnsi="Century Gothic"/>
        <w:i/>
        <w:sz w:val="16"/>
        <w:szCs w:val="16"/>
      </w:rPr>
    </w:pPr>
    <w:r w:rsidRPr="003B5083">
      <w:rPr>
        <w:rFonts w:ascii="Century Gothic" w:hAnsi="Century Gothic"/>
        <w:i/>
        <w:sz w:val="16"/>
        <w:szCs w:val="16"/>
        <w:lang w:val="es-ES"/>
      </w:rPr>
      <w:t xml:space="preserve">pág. </w:t>
    </w:r>
    <w:r w:rsidRPr="003B5083">
      <w:rPr>
        <w:rFonts w:ascii="Century Gothic" w:hAnsi="Century Gothic"/>
        <w:i/>
        <w:sz w:val="16"/>
        <w:szCs w:val="16"/>
      </w:rPr>
      <w:fldChar w:fldCharType="begin"/>
    </w:r>
    <w:r w:rsidRPr="003B5083">
      <w:rPr>
        <w:rFonts w:ascii="Century Gothic" w:hAnsi="Century Gothic"/>
        <w:i/>
        <w:sz w:val="16"/>
        <w:szCs w:val="16"/>
      </w:rPr>
      <w:instrText>PAGE  \* Arabic</w:instrText>
    </w:r>
    <w:r w:rsidRPr="003B5083">
      <w:rPr>
        <w:rFonts w:ascii="Century Gothic" w:hAnsi="Century Gothic"/>
        <w:i/>
        <w:sz w:val="16"/>
        <w:szCs w:val="16"/>
      </w:rPr>
      <w:fldChar w:fldCharType="separate"/>
    </w:r>
    <w:r w:rsidR="00784F72">
      <w:rPr>
        <w:rFonts w:ascii="Century Gothic" w:hAnsi="Century Gothic"/>
        <w:i/>
        <w:noProof/>
        <w:sz w:val="16"/>
        <w:szCs w:val="16"/>
      </w:rPr>
      <w:t>2</w:t>
    </w:r>
    <w:r w:rsidRPr="003B5083">
      <w:rPr>
        <w:rFonts w:ascii="Century Gothic" w:hAnsi="Century Gothic"/>
        <w:i/>
        <w:sz w:val="16"/>
        <w:szCs w:val="16"/>
      </w:rPr>
      <w:fldChar w:fldCharType="end"/>
    </w:r>
  </w:p>
  <w:p w14:paraId="58FDDE97" w14:textId="77777777" w:rsidR="00793656" w:rsidRDefault="00793656">
    <w:pPr>
      <w:pStyle w:val="Textoindependiente"/>
      <w:spacing w:line="14" w:lineRule="auto"/>
      <w:rPr>
        <w:sz w:val="1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2D36A" w14:textId="77777777" w:rsidR="00B50248" w:rsidRDefault="00B50248">
      <w:r>
        <w:separator/>
      </w:r>
    </w:p>
  </w:footnote>
  <w:footnote w:type="continuationSeparator" w:id="0">
    <w:p w14:paraId="09E632E8" w14:textId="77777777" w:rsidR="00B50248" w:rsidRDefault="00B502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EE36D" w14:textId="77777777" w:rsidR="00E04966" w:rsidRDefault="00E04966" w:rsidP="00E04966">
    <w:pPr>
      <w:pStyle w:val="Encabezado"/>
    </w:pPr>
    <w:r>
      <w:rPr>
        <w:noProof/>
        <w:lang w:val="es-ES_tradnl" w:eastAsia="es-ES_tradnl"/>
      </w:rPr>
      <w:drawing>
        <wp:anchor distT="0" distB="0" distL="114300" distR="114300" simplePos="0" relativeHeight="503314984" behindDoc="1" locked="0" layoutInCell="1" allowOverlap="1" wp14:anchorId="2A9132F1" wp14:editId="1F5C1FAB">
          <wp:simplePos x="0" y="0"/>
          <wp:positionH relativeFrom="column">
            <wp:posOffset>-685800</wp:posOffset>
          </wp:positionH>
          <wp:positionV relativeFrom="paragraph">
            <wp:posOffset>-45720</wp:posOffset>
          </wp:positionV>
          <wp:extent cx="2590800" cy="361950"/>
          <wp:effectExtent l="0" t="0" r="0" b="0"/>
          <wp:wrapNone/>
          <wp:docPr id="2" name="Imagen 2" descr="LOGO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0800" cy="361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479BA5" w14:textId="77777777" w:rsidR="00793656" w:rsidRPr="00E04966" w:rsidRDefault="00793656" w:rsidP="00E0496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656"/>
    <w:rsid w:val="00013746"/>
    <w:rsid w:val="000918F8"/>
    <w:rsid w:val="00224110"/>
    <w:rsid w:val="002C688B"/>
    <w:rsid w:val="003B5083"/>
    <w:rsid w:val="003D6A79"/>
    <w:rsid w:val="006E339A"/>
    <w:rsid w:val="0076041C"/>
    <w:rsid w:val="00781C66"/>
    <w:rsid w:val="00784F72"/>
    <w:rsid w:val="00793656"/>
    <w:rsid w:val="007B75D5"/>
    <w:rsid w:val="008567B8"/>
    <w:rsid w:val="00980F6D"/>
    <w:rsid w:val="00B50248"/>
    <w:rsid w:val="00C35806"/>
    <w:rsid w:val="00CB5635"/>
    <w:rsid w:val="00DD1283"/>
    <w:rsid w:val="00DF53B0"/>
    <w:rsid w:val="00E04966"/>
    <w:rsid w:val="00EA069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6F1A14E7"/>
  <w15:docId w15:val="{62F8B8DB-BF9C-4E64-B771-EDFADC168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nhideWhenUsed/>
    <w:rsid w:val="00E04966"/>
    <w:pPr>
      <w:tabs>
        <w:tab w:val="center" w:pos="4252"/>
        <w:tab w:val="right" w:pos="8504"/>
      </w:tabs>
    </w:pPr>
  </w:style>
  <w:style w:type="character" w:customStyle="1" w:styleId="EncabezadoCar">
    <w:name w:val="Encabezado Car"/>
    <w:basedOn w:val="Fuentedeprrafopredeter"/>
    <w:link w:val="Encabezado"/>
    <w:uiPriority w:val="99"/>
    <w:rsid w:val="00E04966"/>
    <w:rPr>
      <w:rFonts w:ascii="Arial" w:eastAsia="Arial" w:hAnsi="Arial" w:cs="Arial"/>
    </w:rPr>
  </w:style>
  <w:style w:type="paragraph" w:styleId="Piedepgina">
    <w:name w:val="footer"/>
    <w:basedOn w:val="Normal"/>
    <w:link w:val="PiedepginaCar"/>
    <w:uiPriority w:val="99"/>
    <w:unhideWhenUsed/>
    <w:rsid w:val="00E04966"/>
    <w:pPr>
      <w:tabs>
        <w:tab w:val="center" w:pos="4252"/>
        <w:tab w:val="right" w:pos="8504"/>
      </w:tabs>
    </w:pPr>
  </w:style>
  <w:style w:type="character" w:customStyle="1" w:styleId="PiedepginaCar">
    <w:name w:val="Pie de página Car"/>
    <w:basedOn w:val="Fuentedeprrafopredeter"/>
    <w:link w:val="Piedepgina"/>
    <w:uiPriority w:val="99"/>
    <w:rsid w:val="00E04966"/>
    <w:rPr>
      <w:rFonts w:ascii="Arial" w:eastAsia="Arial" w:hAnsi="Arial" w:cs="Arial"/>
    </w:rPr>
  </w:style>
  <w:style w:type="character" w:customStyle="1" w:styleId="A7">
    <w:name w:val="A7"/>
    <w:uiPriority w:val="99"/>
    <w:rsid w:val="007B75D5"/>
    <w:rPr>
      <w:rFonts w:cs="Univers 45 Light"/>
      <w:color w:val="221E1F"/>
      <w:sz w:val="20"/>
      <w:szCs w:val="20"/>
    </w:rPr>
  </w:style>
  <w:style w:type="paragraph" w:styleId="Textodeglobo">
    <w:name w:val="Balloon Text"/>
    <w:basedOn w:val="Normal"/>
    <w:link w:val="TextodegloboCar"/>
    <w:uiPriority w:val="99"/>
    <w:semiHidden/>
    <w:unhideWhenUsed/>
    <w:rsid w:val="000137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3746"/>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61713">
      <w:bodyDiv w:val="1"/>
      <w:marLeft w:val="0"/>
      <w:marRight w:val="0"/>
      <w:marTop w:val="0"/>
      <w:marBottom w:val="0"/>
      <w:divBdr>
        <w:top w:val="none" w:sz="0" w:space="0" w:color="auto"/>
        <w:left w:val="none" w:sz="0" w:space="0" w:color="auto"/>
        <w:bottom w:val="none" w:sz="0" w:space="0" w:color="auto"/>
        <w:right w:val="none" w:sz="0" w:space="0" w:color="auto"/>
      </w:divBdr>
    </w:div>
    <w:div w:id="1091508463">
      <w:bodyDiv w:val="1"/>
      <w:marLeft w:val="0"/>
      <w:marRight w:val="0"/>
      <w:marTop w:val="0"/>
      <w:marBottom w:val="0"/>
      <w:divBdr>
        <w:top w:val="none" w:sz="0" w:space="0" w:color="auto"/>
        <w:left w:val="none" w:sz="0" w:space="0" w:color="auto"/>
        <w:bottom w:val="none" w:sz="0" w:space="0" w:color="auto"/>
        <w:right w:val="none" w:sz="0" w:space="0" w:color="auto"/>
      </w:divBdr>
    </w:div>
    <w:div w:id="1604075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657</Words>
  <Characters>3619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BBUP-CABB</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Sedano Ugarte</dc:creator>
  <cp:lastModifiedBy>Marta Mateos Perez</cp:lastModifiedBy>
  <cp:revision>2</cp:revision>
  <cp:lastPrinted>2019-03-14T11:57:00Z</cp:lastPrinted>
  <dcterms:created xsi:type="dcterms:W3CDTF">2024-01-31T09:44:00Z</dcterms:created>
  <dcterms:modified xsi:type="dcterms:W3CDTF">2024-01-31T09:44:00Z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2017-11-30T00:00:00Z</vt:filetime>
  </property>
  <property fmtid="{D5CDD505-2E9C-101B-9397-08002B2CF9AE}" pid="3" name="Creator">
    <vt:lpwstr>35C-1</vt:lpwstr>
  </property>
  <property fmtid="{D5CDD505-2E9C-101B-9397-08002B2CF9AE}" pid="4" name="LastSaved">
    <vt:filetime>2017-11-30T00:00:00Z</vt:filetime>
  </property>
</Properties>
</file>